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BF662" w14:textId="77777777" w:rsidR="000D275E" w:rsidRPr="00FA1E62" w:rsidRDefault="000D275E" w:rsidP="000D27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A1E62">
        <w:rPr>
          <w:rFonts w:ascii="Times New Roman" w:hAnsi="Times New Roman" w:cs="Times New Roman"/>
          <w:b/>
          <w:bCs/>
        </w:rPr>
        <w:t>ANEXO I – QUADRO DE COMPATIBILIDADE HORÁRIA</w:t>
      </w:r>
    </w:p>
    <w:tbl>
      <w:tblPr>
        <w:tblStyle w:val="Tabelacomgrade"/>
        <w:tblpPr w:leftFromText="141" w:rightFromText="141" w:horzAnchor="margin" w:tblpXSpec="center" w:tblpY="360"/>
        <w:tblW w:w="5482" w:type="pct"/>
        <w:tblLook w:val="04A0" w:firstRow="1" w:lastRow="0" w:firstColumn="1" w:lastColumn="0" w:noHBand="0" w:noVBand="1"/>
      </w:tblPr>
      <w:tblGrid>
        <w:gridCol w:w="1329"/>
        <w:gridCol w:w="1330"/>
        <w:gridCol w:w="1330"/>
        <w:gridCol w:w="1330"/>
        <w:gridCol w:w="1332"/>
        <w:gridCol w:w="1332"/>
        <w:gridCol w:w="1330"/>
      </w:tblGrid>
      <w:tr w:rsidR="000D275E" w:rsidRPr="00FA1E62" w14:paraId="12921ED2" w14:textId="77777777" w:rsidTr="000D275E">
        <w:trPr>
          <w:trHeight w:val="390"/>
        </w:trPr>
        <w:tc>
          <w:tcPr>
            <w:tcW w:w="714" w:type="pct"/>
          </w:tcPr>
          <w:p w14:paraId="6047C62C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A1E62">
              <w:rPr>
                <w:rFonts w:ascii="Times New Roman" w:hAnsi="Times New Roman" w:cs="Times New Roman"/>
              </w:rPr>
              <w:t>Horário</w:t>
            </w:r>
          </w:p>
        </w:tc>
        <w:tc>
          <w:tcPr>
            <w:tcW w:w="714" w:type="pct"/>
          </w:tcPr>
          <w:p w14:paraId="3C8A6525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A1E62">
              <w:rPr>
                <w:rFonts w:ascii="Times New Roman" w:hAnsi="Times New Roman" w:cs="Times New Roman"/>
              </w:rPr>
              <w:t>Segunda</w:t>
            </w:r>
          </w:p>
        </w:tc>
        <w:tc>
          <w:tcPr>
            <w:tcW w:w="714" w:type="pct"/>
          </w:tcPr>
          <w:p w14:paraId="24570A25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A1E62">
              <w:rPr>
                <w:rFonts w:ascii="Times New Roman" w:hAnsi="Times New Roman" w:cs="Times New Roman"/>
              </w:rPr>
              <w:t>Terça</w:t>
            </w:r>
          </w:p>
        </w:tc>
        <w:tc>
          <w:tcPr>
            <w:tcW w:w="714" w:type="pct"/>
          </w:tcPr>
          <w:p w14:paraId="3A2CEEC8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A1E62">
              <w:rPr>
                <w:rFonts w:ascii="Times New Roman" w:hAnsi="Times New Roman" w:cs="Times New Roman"/>
              </w:rPr>
              <w:t>Quarta</w:t>
            </w:r>
          </w:p>
        </w:tc>
        <w:tc>
          <w:tcPr>
            <w:tcW w:w="715" w:type="pct"/>
          </w:tcPr>
          <w:p w14:paraId="68D1311E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A1E62">
              <w:rPr>
                <w:rFonts w:ascii="Times New Roman" w:hAnsi="Times New Roman" w:cs="Times New Roman"/>
              </w:rPr>
              <w:t>Quinta</w:t>
            </w:r>
          </w:p>
        </w:tc>
        <w:tc>
          <w:tcPr>
            <w:tcW w:w="715" w:type="pct"/>
          </w:tcPr>
          <w:p w14:paraId="3C562A29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A1E62">
              <w:rPr>
                <w:rFonts w:ascii="Times New Roman" w:hAnsi="Times New Roman" w:cs="Times New Roman"/>
              </w:rPr>
              <w:t>Sexta</w:t>
            </w:r>
          </w:p>
        </w:tc>
        <w:tc>
          <w:tcPr>
            <w:tcW w:w="714" w:type="pct"/>
          </w:tcPr>
          <w:p w14:paraId="509C2DB3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A1E62">
              <w:rPr>
                <w:rFonts w:ascii="Times New Roman" w:hAnsi="Times New Roman" w:cs="Times New Roman"/>
              </w:rPr>
              <w:t>Sábado</w:t>
            </w:r>
          </w:p>
        </w:tc>
      </w:tr>
      <w:tr w:rsidR="000D275E" w:rsidRPr="00FA1E62" w14:paraId="6DD8AFB7" w14:textId="77777777" w:rsidTr="000D275E">
        <w:trPr>
          <w:trHeight w:val="390"/>
        </w:trPr>
        <w:tc>
          <w:tcPr>
            <w:tcW w:w="714" w:type="pct"/>
          </w:tcPr>
          <w:p w14:paraId="0AB51C42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A1E62">
              <w:rPr>
                <w:rFonts w:ascii="Times New Roman" w:hAnsi="Times New Roman" w:cs="Times New Roman"/>
              </w:rPr>
              <w:t>07:00</w:t>
            </w:r>
          </w:p>
        </w:tc>
        <w:tc>
          <w:tcPr>
            <w:tcW w:w="714" w:type="pct"/>
          </w:tcPr>
          <w:p w14:paraId="6109CBC5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14:paraId="4FDB1C75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14:paraId="23DF90D1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14:paraId="52C3735F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14:paraId="2F2DEE5C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14:paraId="101E1A03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75E" w:rsidRPr="00FA1E62" w14:paraId="409C2F4D" w14:textId="77777777" w:rsidTr="000D275E">
        <w:trPr>
          <w:trHeight w:val="390"/>
        </w:trPr>
        <w:tc>
          <w:tcPr>
            <w:tcW w:w="714" w:type="pct"/>
          </w:tcPr>
          <w:p w14:paraId="2CD9FC63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A1E62"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714" w:type="pct"/>
          </w:tcPr>
          <w:p w14:paraId="41B43403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14:paraId="393C2CF5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14:paraId="549592FC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14:paraId="0934C18A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14:paraId="47F18580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14:paraId="179B6C73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75E" w:rsidRPr="00FA1E62" w14:paraId="643E9996" w14:textId="77777777" w:rsidTr="000D275E">
        <w:trPr>
          <w:trHeight w:val="390"/>
        </w:trPr>
        <w:tc>
          <w:tcPr>
            <w:tcW w:w="714" w:type="pct"/>
          </w:tcPr>
          <w:p w14:paraId="42CF674D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A1E62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714" w:type="pct"/>
          </w:tcPr>
          <w:p w14:paraId="29BAD602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14:paraId="7FB0C6D1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14:paraId="3BC833B1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14:paraId="0A73D935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14:paraId="196079CF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14:paraId="252DAC7A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75E" w:rsidRPr="00FA1E62" w14:paraId="73FD128A" w14:textId="77777777" w:rsidTr="000D275E">
        <w:trPr>
          <w:trHeight w:val="390"/>
        </w:trPr>
        <w:tc>
          <w:tcPr>
            <w:tcW w:w="714" w:type="pct"/>
          </w:tcPr>
          <w:p w14:paraId="50970474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A1E62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714" w:type="pct"/>
          </w:tcPr>
          <w:p w14:paraId="4C92C4BC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14:paraId="35923E08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14:paraId="46629BA9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14:paraId="4FFA8BAB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14:paraId="59CD00D4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14:paraId="28A59976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75E" w:rsidRPr="00FA1E62" w14:paraId="7D3B2B88" w14:textId="77777777" w:rsidTr="000D275E">
        <w:trPr>
          <w:trHeight w:val="390"/>
        </w:trPr>
        <w:tc>
          <w:tcPr>
            <w:tcW w:w="714" w:type="pct"/>
          </w:tcPr>
          <w:p w14:paraId="4EBD2DB2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A1E62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714" w:type="pct"/>
          </w:tcPr>
          <w:p w14:paraId="4A8EDF5A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14:paraId="661B69CB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14:paraId="44B67261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14:paraId="264EC0B7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14:paraId="3643FF47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14:paraId="69A5159E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75E" w:rsidRPr="00FA1E62" w14:paraId="5ACAA153" w14:textId="77777777" w:rsidTr="000D275E">
        <w:trPr>
          <w:trHeight w:val="390"/>
        </w:trPr>
        <w:tc>
          <w:tcPr>
            <w:tcW w:w="714" w:type="pct"/>
          </w:tcPr>
          <w:p w14:paraId="6201F824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A1E62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714" w:type="pct"/>
          </w:tcPr>
          <w:p w14:paraId="0099611D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14:paraId="172F3575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14:paraId="09228B85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14:paraId="0D4F2D45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14:paraId="318877E3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14:paraId="5B6C0A0E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75E" w:rsidRPr="00FA1E62" w14:paraId="1415CB7B" w14:textId="77777777" w:rsidTr="000D275E">
        <w:trPr>
          <w:trHeight w:val="412"/>
        </w:trPr>
        <w:tc>
          <w:tcPr>
            <w:tcW w:w="714" w:type="pct"/>
          </w:tcPr>
          <w:p w14:paraId="2A9BD468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A1E62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714" w:type="pct"/>
          </w:tcPr>
          <w:p w14:paraId="373058CC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14:paraId="54CB5ABB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14:paraId="1864A2DC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14:paraId="67C88D1D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14:paraId="13DA7E69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14:paraId="403032B3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75E" w:rsidRPr="00FA1E62" w14:paraId="77A7786C" w14:textId="77777777" w:rsidTr="000D275E">
        <w:trPr>
          <w:trHeight w:val="390"/>
        </w:trPr>
        <w:tc>
          <w:tcPr>
            <w:tcW w:w="714" w:type="pct"/>
          </w:tcPr>
          <w:p w14:paraId="232BE7FB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A1E62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714" w:type="pct"/>
          </w:tcPr>
          <w:p w14:paraId="666F47CC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14:paraId="56223F1D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14:paraId="7ADC2BD9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14:paraId="6B8B2EBF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14:paraId="558D4C99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14:paraId="28C06320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75E" w:rsidRPr="00FA1E62" w14:paraId="65C6D1A4" w14:textId="77777777" w:rsidTr="000D275E">
        <w:trPr>
          <w:trHeight w:val="390"/>
        </w:trPr>
        <w:tc>
          <w:tcPr>
            <w:tcW w:w="714" w:type="pct"/>
          </w:tcPr>
          <w:p w14:paraId="6EC3B11B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A1E62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714" w:type="pct"/>
          </w:tcPr>
          <w:p w14:paraId="646E4BF9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14:paraId="76657056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14:paraId="2C938E20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14:paraId="33C03745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14:paraId="70151D24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14:paraId="750BEE6D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75E" w:rsidRPr="00FA1E62" w14:paraId="10A89982" w14:textId="77777777" w:rsidTr="000D275E">
        <w:trPr>
          <w:trHeight w:val="390"/>
        </w:trPr>
        <w:tc>
          <w:tcPr>
            <w:tcW w:w="714" w:type="pct"/>
          </w:tcPr>
          <w:p w14:paraId="17657F23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A1E62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714" w:type="pct"/>
          </w:tcPr>
          <w:p w14:paraId="2BCB0D2D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14:paraId="27C53850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14:paraId="540E1B0B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14:paraId="3C3067DD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14:paraId="280D4E39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14:paraId="217E9862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75E" w:rsidRPr="00FA1E62" w14:paraId="07E3299F" w14:textId="77777777" w:rsidTr="000D275E">
        <w:trPr>
          <w:trHeight w:val="390"/>
        </w:trPr>
        <w:tc>
          <w:tcPr>
            <w:tcW w:w="714" w:type="pct"/>
          </w:tcPr>
          <w:p w14:paraId="2F15C2A8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A1E62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714" w:type="pct"/>
          </w:tcPr>
          <w:p w14:paraId="70D963DF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14:paraId="5ED94EBB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14:paraId="51AE4B5A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14:paraId="268D995C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14:paraId="214113D9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14:paraId="58A332DD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75E" w:rsidRPr="00FA1E62" w14:paraId="4A17FE55" w14:textId="77777777" w:rsidTr="000D275E">
        <w:trPr>
          <w:trHeight w:val="390"/>
        </w:trPr>
        <w:tc>
          <w:tcPr>
            <w:tcW w:w="714" w:type="pct"/>
          </w:tcPr>
          <w:p w14:paraId="30C06A5E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A1E62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714" w:type="pct"/>
          </w:tcPr>
          <w:p w14:paraId="60BD5510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14:paraId="5A753A80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14:paraId="5E522BB9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14:paraId="11642F47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14:paraId="4B766CD1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14:paraId="19396658" w14:textId="77777777" w:rsidR="000D275E" w:rsidRPr="00FA1E62" w:rsidRDefault="000D275E" w:rsidP="000D27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84DDD8" w14:textId="77777777" w:rsidR="000D275E" w:rsidRPr="00FA1E62" w:rsidRDefault="000D275E" w:rsidP="000D2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E62">
        <w:rPr>
          <w:rFonts w:ascii="Times New Roman" w:hAnsi="Times New Roman" w:cs="Times New Roman"/>
          <w:sz w:val="24"/>
          <w:szCs w:val="24"/>
        </w:rPr>
        <w:t xml:space="preserve">OBS: Marcar com </w:t>
      </w:r>
      <w:r w:rsidRPr="00FA1E62">
        <w:rPr>
          <w:rFonts w:ascii="Times New Roman" w:hAnsi="Times New Roman" w:cs="Times New Roman"/>
          <w:b/>
          <w:bCs/>
          <w:sz w:val="24"/>
          <w:szCs w:val="24"/>
        </w:rPr>
        <w:t xml:space="preserve">X </w:t>
      </w:r>
      <w:r w:rsidRPr="00FA1E62">
        <w:rPr>
          <w:rFonts w:ascii="Times New Roman" w:hAnsi="Times New Roman" w:cs="Times New Roman"/>
          <w:sz w:val="24"/>
          <w:szCs w:val="24"/>
        </w:rPr>
        <w:t xml:space="preserve">os </w:t>
      </w:r>
      <w:r w:rsidRPr="00FA1E62">
        <w:rPr>
          <w:rFonts w:ascii="Times New Roman" w:hAnsi="Times New Roman" w:cs="Times New Roman"/>
          <w:b/>
          <w:bCs/>
          <w:sz w:val="24"/>
          <w:szCs w:val="24"/>
        </w:rPr>
        <w:t xml:space="preserve">horários disponíveis </w:t>
      </w:r>
      <w:r w:rsidRPr="00FA1E62">
        <w:rPr>
          <w:rFonts w:ascii="Times New Roman" w:hAnsi="Times New Roman" w:cs="Times New Roman"/>
          <w:sz w:val="24"/>
          <w:szCs w:val="24"/>
        </w:rPr>
        <w:t>para as atividades do grupo</w:t>
      </w:r>
      <w:r w:rsidRPr="00FA1E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53F6E94" w14:textId="77777777" w:rsidR="000D275E" w:rsidRDefault="000D275E" w:rsidP="000D275E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D81E5B5" w14:textId="77777777" w:rsidR="000D275E" w:rsidRDefault="000D275E" w:rsidP="000D27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B55FE3C" w14:textId="77777777" w:rsidR="000D275E" w:rsidRDefault="000D275E" w:rsidP="000D27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D072774" w14:textId="77777777" w:rsidR="000D275E" w:rsidRDefault="000D275E" w:rsidP="000D27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68156F2" w14:textId="77777777" w:rsidR="000D275E" w:rsidRDefault="000D275E" w:rsidP="000D27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AF15888" w14:textId="77777777" w:rsidR="000D275E" w:rsidRDefault="000D275E" w:rsidP="000D27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7DE3258" w14:textId="77777777" w:rsidR="000D275E" w:rsidRDefault="000D275E" w:rsidP="000D27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23E4B1D" w14:textId="77777777" w:rsidR="000D275E" w:rsidRDefault="000D275E" w:rsidP="000D27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AD455A7" w14:textId="77777777" w:rsidR="000D275E" w:rsidRDefault="000D275E" w:rsidP="000D27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EE6B167" w14:textId="77777777" w:rsidR="000D275E" w:rsidRDefault="000D275E" w:rsidP="000D27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3307CB4" w14:textId="77777777" w:rsidR="000D275E" w:rsidRDefault="000D275E" w:rsidP="000D27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62CFFBF" w14:textId="77777777" w:rsidR="000D275E" w:rsidRDefault="000D275E" w:rsidP="000D27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75C33FB" w14:textId="77777777" w:rsidR="000D275E" w:rsidRDefault="000D275E" w:rsidP="000D27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742E5BF" w14:textId="77777777" w:rsidR="000D275E" w:rsidRDefault="000D275E" w:rsidP="000D27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C74A7C0" w14:textId="77777777" w:rsidR="000D275E" w:rsidRDefault="000D275E" w:rsidP="000D27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2546902" w14:textId="77777777" w:rsidR="000D275E" w:rsidRDefault="000D275E" w:rsidP="000D27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B4D6019" w14:textId="77777777" w:rsidR="000D275E" w:rsidRDefault="000D275E" w:rsidP="000D27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26C67EA" w14:textId="77777777" w:rsidR="000D275E" w:rsidRDefault="000D275E" w:rsidP="000D27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3DB44C4" w14:textId="77777777" w:rsidR="000D275E" w:rsidRDefault="000D275E" w:rsidP="000D27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sectPr w:rsidR="000D27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5E"/>
    <w:rsid w:val="000D275E"/>
    <w:rsid w:val="005D735E"/>
    <w:rsid w:val="00F7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0187"/>
  <w15:chartTrackingRefBased/>
  <w15:docId w15:val="{EAD41E93-10A0-4772-ABD6-A4C6C9EB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7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D27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D2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287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Jordhannna Marilia</dc:creator>
  <cp:keywords/>
  <dc:description/>
  <cp:lastModifiedBy>Gleice Aparecida de Assis</cp:lastModifiedBy>
  <cp:revision>2</cp:revision>
  <dcterms:created xsi:type="dcterms:W3CDTF">2023-09-03T13:27:00Z</dcterms:created>
  <dcterms:modified xsi:type="dcterms:W3CDTF">2023-09-03T13:27:00Z</dcterms:modified>
</cp:coreProperties>
</file>